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BC" w:rsidRPr="00B33BBC" w:rsidRDefault="00F5673A" w:rsidP="00B33BBC">
      <w:pPr>
        <w:ind w:right="-291"/>
        <w:jc w:val="center"/>
        <w:rPr>
          <w:rFonts w:ascii="Times New Roman" w:hAnsi="Times New Roman"/>
          <w:b/>
          <w:sz w:val="26"/>
          <w:szCs w:val="26"/>
        </w:rPr>
      </w:pPr>
      <w:r>
        <w:rPr>
          <w:rFonts w:ascii="Times New Roman" w:hAnsi="Times New Roman"/>
          <w:b/>
          <w:sz w:val="26"/>
          <w:szCs w:val="26"/>
        </w:rPr>
        <w:t xml:space="preserve">DANH MỤC </w:t>
      </w:r>
      <w:r w:rsidR="00B33BBC" w:rsidRPr="00B33BBC">
        <w:rPr>
          <w:rFonts w:ascii="Times New Roman" w:hAnsi="Times New Roman"/>
          <w:b/>
          <w:sz w:val="26"/>
          <w:szCs w:val="26"/>
        </w:rPr>
        <w:t xml:space="preserve">THỦ TỤC HÀNH CHÍNH CHUẨN HÓA THUỘC THẨM QUYỀN GIẢI QUYẾT CỦA </w:t>
      </w:r>
      <w:r w:rsidR="00B33BBC">
        <w:rPr>
          <w:rFonts w:ascii="Times New Roman" w:hAnsi="Times New Roman"/>
          <w:b/>
          <w:sz w:val="26"/>
          <w:szCs w:val="26"/>
        </w:rPr>
        <w:t>CHI CỤC CHĂN NUÔI, THÚ Y VÀ THUỶ SẢN</w:t>
      </w:r>
      <w:r w:rsidR="009453C4">
        <w:rPr>
          <w:rFonts w:ascii="Times New Roman" w:hAnsi="Times New Roman"/>
          <w:b/>
          <w:sz w:val="26"/>
          <w:szCs w:val="26"/>
        </w:rPr>
        <w:t xml:space="preserve"> THEO QUYẾT ĐỊNH SỐ 1417/QĐ-UBND, NGÀY 05/6/2023</w:t>
      </w:r>
    </w:p>
    <w:p w:rsidR="008233EE" w:rsidRDefault="008233EE" w:rsidP="008233EE">
      <w:pPr>
        <w:ind w:right="-291"/>
        <w:jc w:val="both"/>
        <w:rPr>
          <w:rFonts w:ascii="Times New Roman" w:hAnsi="Times New Roman"/>
          <w:b/>
          <w:sz w:val="24"/>
          <w:szCs w:val="24"/>
        </w:rPr>
      </w:pPr>
    </w:p>
    <w:p w:rsidR="008233EE" w:rsidRPr="008233EE" w:rsidRDefault="008233EE" w:rsidP="008233EE">
      <w:pPr>
        <w:jc w:val="center"/>
        <w:rPr>
          <w:rFonts w:ascii="Times New Roman" w:hAnsi="Times New Roman"/>
          <w:b/>
          <w:sz w:val="26"/>
          <w:szCs w:val="26"/>
        </w:rPr>
      </w:pPr>
      <w:r w:rsidRPr="008233EE">
        <w:rPr>
          <w:rFonts w:ascii="Times New Roman" w:hAnsi="Times New Roman"/>
          <w:b/>
          <w:sz w:val="26"/>
          <w:szCs w:val="26"/>
        </w:rPr>
        <w:t>PHẦN I</w:t>
      </w:r>
    </w:p>
    <w:p w:rsidR="008233EE" w:rsidRPr="008233EE" w:rsidRDefault="008233EE" w:rsidP="008233EE">
      <w:pPr>
        <w:ind w:right="-291"/>
        <w:jc w:val="center"/>
        <w:rPr>
          <w:rFonts w:ascii="Times New Roman" w:hAnsi="Times New Roman"/>
          <w:b/>
          <w:sz w:val="26"/>
          <w:szCs w:val="26"/>
        </w:rPr>
      </w:pPr>
      <w:r w:rsidRPr="008233EE">
        <w:rPr>
          <w:rFonts w:ascii="Times New Roman" w:hAnsi="Times New Roman"/>
          <w:b/>
          <w:sz w:val="26"/>
          <w:szCs w:val="26"/>
        </w:rPr>
        <w:t>DANH MỤC THỦ TỤC HÀNH CHÍNH</w:t>
      </w:r>
    </w:p>
    <w:p w:rsidR="008233EE" w:rsidRPr="008233EE" w:rsidRDefault="008233EE" w:rsidP="008233EE">
      <w:pPr>
        <w:ind w:right="-291"/>
        <w:jc w:val="both"/>
        <w:rPr>
          <w:rFonts w:ascii="Times New Roman" w:hAnsi="Times New Roman"/>
          <w:b/>
          <w:sz w:val="26"/>
          <w:szCs w:val="26"/>
        </w:rPr>
      </w:pPr>
    </w:p>
    <w:p w:rsidR="008233EE" w:rsidRPr="00B33BBC" w:rsidRDefault="008233EE" w:rsidP="008233EE">
      <w:pPr>
        <w:ind w:right="-291" w:firstLine="567"/>
        <w:jc w:val="both"/>
        <w:rPr>
          <w:rFonts w:ascii="Times New Roman" w:hAnsi="Times New Roman"/>
          <w:b/>
          <w:sz w:val="26"/>
          <w:szCs w:val="26"/>
        </w:rPr>
      </w:pPr>
      <w:r>
        <w:rPr>
          <w:rFonts w:ascii="Times New Roman" w:hAnsi="Times New Roman"/>
          <w:b/>
          <w:sz w:val="26"/>
          <w:szCs w:val="26"/>
        </w:rPr>
        <w:t xml:space="preserve">A. DANH MỤC </w:t>
      </w:r>
      <w:r w:rsidRPr="00B33BBC">
        <w:rPr>
          <w:rFonts w:ascii="Times New Roman" w:hAnsi="Times New Roman"/>
          <w:b/>
          <w:sz w:val="26"/>
          <w:szCs w:val="26"/>
        </w:rPr>
        <w:t xml:space="preserve">THỦ TỤC HÀNH CHÍNH CHUẨN HÓA THUỘC THẨM QUYỀN GIẢI QUYẾT CỦA </w:t>
      </w:r>
      <w:r>
        <w:rPr>
          <w:rFonts w:ascii="Times New Roman" w:hAnsi="Times New Roman"/>
          <w:b/>
          <w:sz w:val="26"/>
          <w:szCs w:val="26"/>
        </w:rPr>
        <w:t>CHI CỤC CHĂN NUÔI, THÚ Y VÀ THUỶ SẢN</w:t>
      </w:r>
    </w:p>
    <w:p w:rsidR="008233EE" w:rsidRPr="008233EE" w:rsidRDefault="008233EE" w:rsidP="008233EE">
      <w:pPr>
        <w:pStyle w:val="ListParagraph"/>
        <w:rPr>
          <w:rFonts w:ascii="Times New Roman" w:hAnsi="Times New Roman"/>
          <w:b/>
          <w:sz w:val="24"/>
          <w:szCs w:val="24"/>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488"/>
        <w:gridCol w:w="6010"/>
        <w:gridCol w:w="1062"/>
        <w:gridCol w:w="10"/>
      </w:tblGrid>
      <w:tr w:rsidR="00F268C9" w:rsidRPr="00F268C9" w:rsidTr="00C923F6">
        <w:trPr>
          <w:gridAfter w:val="1"/>
          <w:wAfter w:w="10" w:type="dxa"/>
        </w:trPr>
        <w:tc>
          <w:tcPr>
            <w:tcW w:w="753" w:type="dxa"/>
          </w:tcPr>
          <w:p w:rsidR="00F268C9" w:rsidRPr="00F268C9" w:rsidRDefault="00F268C9" w:rsidP="00DE3CF2">
            <w:pPr>
              <w:spacing w:before="120" w:after="120"/>
              <w:jc w:val="center"/>
              <w:rPr>
                <w:rFonts w:ascii="Times New Roman" w:hAnsi="Times New Roman"/>
                <w:b/>
                <w:sz w:val="26"/>
                <w:szCs w:val="26"/>
              </w:rPr>
            </w:pPr>
            <w:r w:rsidRPr="00F268C9">
              <w:rPr>
                <w:rFonts w:ascii="Times New Roman" w:hAnsi="Times New Roman"/>
                <w:b/>
                <w:sz w:val="26"/>
                <w:szCs w:val="26"/>
              </w:rPr>
              <w:t>STT</w:t>
            </w:r>
          </w:p>
        </w:tc>
        <w:tc>
          <w:tcPr>
            <w:tcW w:w="1488" w:type="dxa"/>
          </w:tcPr>
          <w:p w:rsidR="00F268C9" w:rsidRPr="00F268C9" w:rsidRDefault="00F268C9" w:rsidP="00DE3CF2">
            <w:pPr>
              <w:spacing w:before="120" w:after="120"/>
              <w:jc w:val="center"/>
              <w:rPr>
                <w:rFonts w:ascii="Times New Roman" w:hAnsi="Times New Roman"/>
                <w:b/>
                <w:sz w:val="26"/>
                <w:szCs w:val="26"/>
              </w:rPr>
            </w:pPr>
            <w:r w:rsidRPr="00F268C9">
              <w:rPr>
                <w:rFonts w:ascii="Times New Roman" w:hAnsi="Times New Roman"/>
                <w:b/>
                <w:sz w:val="26"/>
                <w:szCs w:val="26"/>
              </w:rPr>
              <w:t>MÃ TTHC (CSDLQG)</w:t>
            </w:r>
          </w:p>
        </w:tc>
        <w:tc>
          <w:tcPr>
            <w:tcW w:w="6010" w:type="dxa"/>
          </w:tcPr>
          <w:p w:rsidR="00F268C9" w:rsidRPr="00F268C9" w:rsidRDefault="00F268C9" w:rsidP="00DE3CF2">
            <w:pPr>
              <w:spacing w:before="120" w:after="120"/>
              <w:jc w:val="center"/>
              <w:rPr>
                <w:rFonts w:ascii="Times New Roman" w:hAnsi="Times New Roman"/>
                <w:b/>
                <w:sz w:val="26"/>
                <w:szCs w:val="26"/>
              </w:rPr>
            </w:pPr>
            <w:r w:rsidRPr="00F268C9">
              <w:rPr>
                <w:rFonts w:ascii="Times New Roman" w:hAnsi="Times New Roman"/>
                <w:b/>
                <w:sz w:val="26"/>
                <w:szCs w:val="26"/>
              </w:rPr>
              <w:t>Tên thủ tục hành chính</w:t>
            </w:r>
          </w:p>
        </w:tc>
        <w:tc>
          <w:tcPr>
            <w:tcW w:w="1062" w:type="dxa"/>
            <w:vAlign w:val="center"/>
          </w:tcPr>
          <w:p w:rsidR="00F268C9" w:rsidRPr="00F268C9" w:rsidRDefault="00F268C9" w:rsidP="00DE3CF2">
            <w:pPr>
              <w:spacing w:before="120" w:after="120"/>
              <w:jc w:val="center"/>
              <w:rPr>
                <w:rFonts w:ascii="Times New Roman" w:hAnsi="Times New Roman"/>
                <w:b/>
                <w:sz w:val="26"/>
                <w:szCs w:val="26"/>
              </w:rPr>
            </w:pPr>
            <w:r w:rsidRPr="00F268C9">
              <w:rPr>
                <w:rFonts w:ascii="Times New Roman" w:hAnsi="Times New Roman"/>
                <w:b/>
                <w:sz w:val="26"/>
                <w:szCs w:val="26"/>
              </w:rPr>
              <w:t>Trang</w:t>
            </w:r>
          </w:p>
        </w:tc>
      </w:tr>
      <w:tr w:rsidR="00E506F2" w:rsidRPr="00F268C9" w:rsidTr="00965927">
        <w:tc>
          <w:tcPr>
            <w:tcW w:w="9323" w:type="dxa"/>
            <w:gridSpan w:val="5"/>
          </w:tcPr>
          <w:p w:rsidR="00E506F2" w:rsidRPr="00F268C9" w:rsidRDefault="00E506F2" w:rsidP="00E506F2">
            <w:pPr>
              <w:spacing w:before="120" w:after="120"/>
              <w:rPr>
                <w:rFonts w:ascii="Times New Roman" w:hAnsi="Times New Roman"/>
                <w:sz w:val="26"/>
                <w:szCs w:val="26"/>
              </w:rPr>
            </w:pPr>
            <w:r w:rsidRPr="00F268C9">
              <w:rPr>
                <w:rFonts w:ascii="Times New Roman" w:hAnsi="Times New Roman"/>
                <w:b/>
                <w:sz w:val="26"/>
                <w:szCs w:val="26"/>
              </w:rPr>
              <w:t>I</w:t>
            </w:r>
            <w:r>
              <w:rPr>
                <w:rFonts w:ascii="Times New Roman" w:hAnsi="Times New Roman"/>
                <w:b/>
                <w:sz w:val="26"/>
                <w:szCs w:val="26"/>
              </w:rPr>
              <w:t xml:space="preserve">. </w:t>
            </w:r>
            <w:r w:rsidRPr="00F268C9">
              <w:rPr>
                <w:rFonts w:ascii="Times New Roman" w:hAnsi="Times New Roman"/>
                <w:b/>
                <w:sz w:val="26"/>
                <w:szCs w:val="26"/>
              </w:rPr>
              <w:t>Lĩnh vực Thú y</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1</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1.011475</w:t>
            </w:r>
          </w:p>
        </w:tc>
        <w:tc>
          <w:tcPr>
            <w:tcW w:w="6010" w:type="dxa"/>
          </w:tcPr>
          <w:p w:rsidR="00DB30C6" w:rsidRPr="00DB30C6" w:rsidRDefault="00DB30C6" w:rsidP="00DB30C6">
            <w:pPr>
              <w:rPr>
                <w:rFonts w:ascii="Times New Roman" w:eastAsia="Times New Roman" w:hAnsi="Times New Roman"/>
                <w:sz w:val="28"/>
                <w:szCs w:val="28"/>
              </w:rPr>
            </w:pPr>
            <w:r w:rsidRPr="00DB30C6">
              <w:rPr>
                <w:rFonts w:ascii="Times New Roman" w:eastAsia="Times New Roman" w:hAnsi="Times New Roman"/>
                <w:sz w:val="28"/>
                <w:szCs w:val="28"/>
              </w:rPr>
              <w:t>Cấp Giấy chứng nhận cơ sở an toàn dịch bệnh động vật (cấp tỉnh)</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132</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2</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1.011479</w:t>
            </w:r>
          </w:p>
        </w:tc>
        <w:tc>
          <w:tcPr>
            <w:tcW w:w="6010" w:type="dxa"/>
          </w:tcPr>
          <w:p w:rsidR="00DB30C6" w:rsidRPr="00DB30C6" w:rsidRDefault="00DB30C6" w:rsidP="00DB30C6">
            <w:pPr>
              <w:rPr>
                <w:rFonts w:ascii="Times New Roman" w:eastAsia="Times New Roman" w:hAnsi="Times New Roman"/>
                <w:sz w:val="28"/>
                <w:szCs w:val="28"/>
              </w:rPr>
            </w:pPr>
            <w:r w:rsidRPr="00DB30C6">
              <w:rPr>
                <w:rFonts w:ascii="Times New Roman" w:eastAsia="Times New Roman" w:hAnsi="Times New Roman"/>
                <w:sz w:val="28"/>
                <w:szCs w:val="28"/>
              </w:rPr>
              <w:t>Cấp lại Giấy chứng nhận vùng an toàn dịch bệnh động vật (cấp tỉnh)</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145</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3</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1.011478</w:t>
            </w:r>
          </w:p>
        </w:tc>
        <w:tc>
          <w:tcPr>
            <w:tcW w:w="6010" w:type="dxa"/>
          </w:tcPr>
          <w:p w:rsidR="00DB30C6" w:rsidRPr="00DB30C6" w:rsidRDefault="00DB30C6" w:rsidP="00DB30C6">
            <w:pPr>
              <w:rPr>
                <w:rFonts w:ascii="Times New Roman" w:eastAsia="Times New Roman" w:hAnsi="Times New Roman"/>
                <w:sz w:val="28"/>
                <w:szCs w:val="28"/>
              </w:rPr>
            </w:pPr>
            <w:bookmarkStart w:id="0" w:name="_Hlk130219307"/>
            <w:r w:rsidRPr="00DB30C6">
              <w:rPr>
                <w:rFonts w:ascii="Times New Roman" w:eastAsia="Times New Roman" w:hAnsi="Times New Roman"/>
                <w:sz w:val="28"/>
                <w:szCs w:val="28"/>
              </w:rPr>
              <w:t>Cấp Giấy chứng nhận vùng an toàn dịch bệnh động vật (cấp tỉnh)</w:t>
            </w:r>
            <w:bookmarkEnd w:id="0"/>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150</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4</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1.011477</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1" w:name="_Hlk130220633"/>
            <w:r w:rsidRPr="00DB30C6">
              <w:rPr>
                <w:rFonts w:ascii="Times New Roman" w:eastAsia="Times New Roman" w:hAnsi="Times New Roman"/>
                <w:sz w:val="28"/>
                <w:szCs w:val="28"/>
              </w:rPr>
              <w:t>Cấp lại Giấy chứng nhận cơ sở an toàn dịch bệnh động vật (cấp tỉnh)</w:t>
            </w:r>
            <w:bookmarkEnd w:id="1"/>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162</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5</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2.002132</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2" w:name="_Hlk130284590"/>
            <w:r w:rsidRPr="00DB30C6">
              <w:rPr>
                <w:rFonts w:ascii="Times New Roman" w:eastAsia="Times New Roman" w:hAnsi="Times New Roman"/>
                <w:sz w:val="28"/>
                <w:szCs w:val="28"/>
              </w:rPr>
              <w:t>Cấp, cấp lại Giấy chứng nhận điều kiện vệ sinh thú y (cấp tỉnh)</w:t>
            </w:r>
            <w:bookmarkEnd w:id="2"/>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167</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6</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1.005319</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3" w:name="_Hlk130285258"/>
            <w:r w:rsidRPr="00DB30C6">
              <w:rPr>
                <w:rFonts w:ascii="Times New Roman" w:eastAsia="Times New Roman" w:hAnsi="Times New Roman"/>
                <w:sz w:val="28"/>
                <w:szCs w:val="28"/>
              </w:rPr>
              <w:t>Cấp lại Chứng chỉ hành nghề thú y (trong trường hợp bị mất, sai sót, hư hỏng; có thay đổi thông tin liên quan đến cá nhân đã được cấp Chứng chỉ hành nghề thú y) - Cấp Tỉnh</w:t>
            </w:r>
            <w:bookmarkEnd w:id="3"/>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174</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7</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1.004839</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4" w:name="_Hlk130285979"/>
            <w:r w:rsidRPr="00DB30C6">
              <w:rPr>
                <w:rFonts w:ascii="Times New Roman" w:eastAsia="Times New Roman" w:hAnsi="Times New Roman"/>
                <w:sz w:val="28"/>
                <w:szCs w:val="28"/>
              </w:rPr>
              <w:t>Cấp lại Giấy chứng nhận đủ điều kiện buôn bán thuốc thú y</w:t>
            </w:r>
            <w:bookmarkEnd w:id="4"/>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177</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8</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1.004022</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5" w:name="_Hlk130286600"/>
            <w:r w:rsidRPr="00DB30C6">
              <w:rPr>
                <w:rFonts w:ascii="Times New Roman" w:eastAsia="Times New Roman" w:hAnsi="Times New Roman"/>
                <w:sz w:val="28"/>
                <w:szCs w:val="28"/>
              </w:rPr>
              <w:t>Cấp giấy xác nhận nội dung quảng cáo thuốc thú y</w:t>
            </w:r>
            <w:bookmarkEnd w:id="5"/>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180</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9</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2.001064</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6" w:name="_Hlk130288861"/>
            <w:r w:rsidRPr="00DB30C6">
              <w:rPr>
                <w:rFonts w:ascii="Times New Roman" w:eastAsia="Times New Roman" w:hAnsi="Times New Roman"/>
                <w:sz w:val="28"/>
                <w:szCs w:val="28"/>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bookmarkEnd w:id="6"/>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184</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10</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1.002338</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7" w:name="_Hlk130472828"/>
            <w:r w:rsidRPr="00DB30C6">
              <w:rPr>
                <w:rFonts w:ascii="Times New Roman" w:eastAsia="Times New Roman" w:hAnsi="Times New Roman"/>
                <w:sz w:val="28"/>
                <w:szCs w:val="28"/>
              </w:rPr>
              <w:t>Cấp giấy chứng nhận kiểm dịch động vật, sản phẩm động vật trên cạn vận chuyển ra khỏi địa bàn cấp tỉnh</w:t>
            </w:r>
            <w:bookmarkEnd w:id="7"/>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189</w:t>
            </w:r>
          </w:p>
        </w:tc>
      </w:tr>
      <w:tr w:rsidR="00DB30C6" w:rsidRPr="00F268C9" w:rsidTr="00C923F6">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t>11</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2.000873</w:t>
            </w:r>
          </w:p>
        </w:tc>
        <w:tc>
          <w:tcPr>
            <w:tcW w:w="6010" w:type="dxa"/>
            <w:vAlign w:val="center"/>
          </w:tcPr>
          <w:p w:rsidR="00DB30C6" w:rsidRPr="00DB30C6" w:rsidRDefault="00DB30C6" w:rsidP="00DB30C6">
            <w:pPr>
              <w:rPr>
                <w:rFonts w:ascii="Times New Roman" w:eastAsia="Times New Roman" w:hAnsi="Times New Roman"/>
                <w:sz w:val="28"/>
                <w:szCs w:val="28"/>
              </w:rPr>
            </w:pPr>
            <w:r w:rsidRPr="00DB30C6">
              <w:rPr>
                <w:rFonts w:ascii="Times New Roman" w:eastAsia="Times New Roman" w:hAnsi="Times New Roman"/>
                <w:sz w:val="28"/>
                <w:szCs w:val="28"/>
              </w:rPr>
              <w:t>Cấp giấy chứng nhận kiểm dịch động vật, sản phẩm động vật thủy sản vận chuyển ra khỏi địa bàn cấp tỉnh</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195</w:t>
            </w:r>
          </w:p>
        </w:tc>
      </w:tr>
      <w:tr w:rsidR="00DB30C6" w:rsidRPr="00F268C9" w:rsidTr="00643DF1">
        <w:trPr>
          <w:gridAfter w:val="1"/>
          <w:wAfter w:w="10" w:type="dxa"/>
        </w:trPr>
        <w:tc>
          <w:tcPr>
            <w:tcW w:w="753" w:type="dxa"/>
            <w:vAlign w:val="center"/>
          </w:tcPr>
          <w:p w:rsidR="00DB30C6" w:rsidRPr="00DB30C6" w:rsidRDefault="00DB30C6" w:rsidP="00DB30C6">
            <w:pPr>
              <w:spacing w:before="120" w:after="120"/>
              <w:jc w:val="center"/>
              <w:rPr>
                <w:rFonts w:ascii="Times New Roman" w:hAnsi="Times New Roman"/>
                <w:sz w:val="28"/>
                <w:szCs w:val="28"/>
              </w:rPr>
            </w:pPr>
            <w:r w:rsidRPr="00DB30C6">
              <w:rPr>
                <w:rFonts w:ascii="Times New Roman" w:hAnsi="Times New Roman"/>
                <w:sz w:val="28"/>
                <w:szCs w:val="28"/>
              </w:rPr>
              <w:lastRenderedPageBreak/>
              <w:t>12</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1.001686</w:t>
            </w:r>
          </w:p>
        </w:tc>
        <w:tc>
          <w:tcPr>
            <w:tcW w:w="6010" w:type="dxa"/>
            <w:vAlign w:val="center"/>
          </w:tcPr>
          <w:p w:rsidR="00DB30C6" w:rsidRPr="00DB30C6" w:rsidRDefault="00DB30C6" w:rsidP="00DB30C6">
            <w:pPr>
              <w:rPr>
                <w:rFonts w:ascii="Times New Roman" w:eastAsia="Times New Roman" w:hAnsi="Times New Roman"/>
                <w:sz w:val="28"/>
                <w:szCs w:val="28"/>
              </w:rPr>
            </w:pPr>
            <w:bookmarkStart w:id="8" w:name="_Hlk130475729"/>
            <w:r w:rsidRPr="00DB30C6">
              <w:rPr>
                <w:rFonts w:ascii="Times New Roman" w:eastAsia="Times New Roman" w:hAnsi="Times New Roman"/>
                <w:sz w:val="28"/>
                <w:szCs w:val="28"/>
              </w:rPr>
              <w:t>Cấp Giấy chứng nhận đủ điều kiện buôn bán thuốc thú y</w:t>
            </w:r>
            <w:bookmarkEnd w:id="8"/>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201</w:t>
            </w:r>
          </w:p>
        </w:tc>
      </w:tr>
      <w:tr w:rsidR="00E506F2" w:rsidRPr="00F268C9" w:rsidTr="00965927">
        <w:tc>
          <w:tcPr>
            <w:tcW w:w="9323" w:type="dxa"/>
            <w:gridSpan w:val="5"/>
            <w:vAlign w:val="center"/>
          </w:tcPr>
          <w:p w:rsidR="00E506F2" w:rsidRPr="00F268C9" w:rsidRDefault="00E506F2" w:rsidP="00E506F2">
            <w:pPr>
              <w:spacing w:before="120" w:after="120"/>
              <w:rPr>
                <w:rFonts w:ascii="Times New Roman" w:hAnsi="Times New Roman"/>
                <w:b/>
                <w:sz w:val="26"/>
                <w:szCs w:val="26"/>
              </w:rPr>
            </w:pPr>
            <w:r w:rsidRPr="00F268C9">
              <w:rPr>
                <w:rFonts w:ascii="Times New Roman" w:hAnsi="Times New Roman"/>
                <w:b/>
                <w:sz w:val="26"/>
                <w:szCs w:val="26"/>
              </w:rPr>
              <w:t>II</w:t>
            </w:r>
            <w:r>
              <w:rPr>
                <w:rFonts w:ascii="Times New Roman" w:hAnsi="Times New Roman"/>
                <w:b/>
                <w:sz w:val="26"/>
                <w:szCs w:val="26"/>
              </w:rPr>
              <w:t xml:space="preserve">. </w:t>
            </w:r>
            <w:r w:rsidRPr="00F268C9">
              <w:rPr>
                <w:rFonts w:ascii="Times New Roman" w:hAnsi="Times New Roman"/>
                <w:b/>
                <w:sz w:val="26"/>
                <w:szCs w:val="26"/>
              </w:rPr>
              <w:t>Lĩnh vực Chăn nuôi</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13</w:t>
            </w:r>
          </w:p>
        </w:tc>
        <w:tc>
          <w:tcPr>
            <w:tcW w:w="1488" w:type="dxa"/>
            <w:vAlign w:val="center"/>
          </w:tcPr>
          <w:p w:rsidR="00DB30C6" w:rsidRPr="00F268C9" w:rsidRDefault="00DB30C6" w:rsidP="00DB30C6">
            <w:pPr>
              <w:spacing w:before="100"/>
              <w:jc w:val="center"/>
              <w:rPr>
                <w:rFonts w:ascii="Times New Roman" w:hAnsi="Times New Roman"/>
                <w:sz w:val="26"/>
                <w:szCs w:val="26"/>
              </w:rPr>
            </w:pPr>
            <w:r w:rsidRPr="00F268C9">
              <w:rPr>
                <w:rFonts w:ascii="Times New Roman" w:hAnsi="Times New Roman"/>
                <w:sz w:val="26"/>
                <w:szCs w:val="26"/>
              </w:rPr>
              <w:t>1.008126</w:t>
            </w:r>
          </w:p>
        </w:tc>
        <w:tc>
          <w:tcPr>
            <w:tcW w:w="6010" w:type="dxa"/>
            <w:vAlign w:val="center"/>
          </w:tcPr>
          <w:p w:rsidR="00DB30C6" w:rsidRPr="00F268C9" w:rsidRDefault="00DB30C6" w:rsidP="00DB30C6">
            <w:pPr>
              <w:spacing w:before="100"/>
              <w:rPr>
                <w:rFonts w:ascii="Times New Roman" w:hAnsi="Times New Roman"/>
                <w:sz w:val="26"/>
                <w:szCs w:val="26"/>
              </w:rPr>
            </w:pPr>
            <w:r w:rsidRPr="00F268C9">
              <w:rPr>
                <w:rFonts w:ascii="Times New Roman" w:hAnsi="Times New Roman"/>
                <w:sz w:val="26"/>
                <w:szCs w:val="26"/>
              </w:rPr>
              <w:t>Cấp Giấy chứng nhận đủ điều kiện sản xuất thức ăn chăn nuôi thương mại, thức ăn chăn nuôi theo đặt hàng</w:t>
            </w:r>
          </w:p>
        </w:tc>
        <w:tc>
          <w:tcPr>
            <w:tcW w:w="1062" w:type="dxa"/>
            <w:vAlign w:val="center"/>
          </w:tcPr>
          <w:p w:rsidR="00DB30C6" w:rsidRPr="000543C2" w:rsidRDefault="00DB30C6" w:rsidP="00DB30C6">
            <w:pPr>
              <w:jc w:val="center"/>
              <w:rPr>
                <w:szCs w:val="28"/>
              </w:rPr>
            </w:pPr>
            <w:r>
              <w:rPr>
                <w:szCs w:val="28"/>
              </w:rPr>
              <w:t>207</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14</w:t>
            </w:r>
          </w:p>
        </w:tc>
        <w:tc>
          <w:tcPr>
            <w:tcW w:w="1488" w:type="dxa"/>
            <w:vAlign w:val="center"/>
          </w:tcPr>
          <w:p w:rsidR="00DB30C6" w:rsidRPr="00F268C9" w:rsidRDefault="00DB30C6" w:rsidP="00DB30C6">
            <w:pPr>
              <w:spacing w:before="100"/>
              <w:jc w:val="center"/>
              <w:rPr>
                <w:rFonts w:ascii="Times New Roman" w:hAnsi="Times New Roman"/>
                <w:sz w:val="26"/>
                <w:szCs w:val="26"/>
              </w:rPr>
            </w:pPr>
            <w:r w:rsidRPr="00F268C9">
              <w:rPr>
                <w:rFonts w:ascii="Times New Roman" w:hAnsi="Times New Roman"/>
                <w:sz w:val="26"/>
                <w:szCs w:val="26"/>
              </w:rPr>
              <w:t>1.008127</w:t>
            </w:r>
          </w:p>
        </w:tc>
        <w:tc>
          <w:tcPr>
            <w:tcW w:w="6010" w:type="dxa"/>
            <w:vAlign w:val="center"/>
          </w:tcPr>
          <w:p w:rsidR="00DB30C6" w:rsidRPr="00F268C9" w:rsidRDefault="00DB30C6" w:rsidP="00DB30C6">
            <w:pPr>
              <w:spacing w:before="100"/>
              <w:rPr>
                <w:rFonts w:ascii="Times New Roman" w:hAnsi="Times New Roman"/>
                <w:sz w:val="26"/>
                <w:szCs w:val="26"/>
              </w:rPr>
            </w:pPr>
            <w:r w:rsidRPr="00F268C9">
              <w:rPr>
                <w:rFonts w:ascii="Times New Roman" w:hAnsi="Times New Roman"/>
                <w:sz w:val="26"/>
                <w:szCs w:val="26"/>
              </w:rPr>
              <w:t>Cấp lại Giấy chứng nhận đủ điều kiện sản xuất thức ăn chăn nuôi thương mại, thức ăn chăn nuôi theo đặt hàng</w:t>
            </w:r>
          </w:p>
        </w:tc>
        <w:tc>
          <w:tcPr>
            <w:tcW w:w="1062" w:type="dxa"/>
            <w:vAlign w:val="center"/>
          </w:tcPr>
          <w:p w:rsidR="00DB30C6" w:rsidRPr="000543C2" w:rsidRDefault="00DB30C6" w:rsidP="00DB30C6">
            <w:pPr>
              <w:jc w:val="center"/>
              <w:rPr>
                <w:szCs w:val="28"/>
              </w:rPr>
            </w:pPr>
            <w:r>
              <w:rPr>
                <w:szCs w:val="28"/>
              </w:rPr>
              <w:t>217</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15</w:t>
            </w:r>
          </w:p>
        </w:tc>
        <w:tc>
          <w:tcPr>
            <w:tcW w:w="1488" w:type="dxa"/>
            <w:vAlign w:val="center"/>
          </w:tcPr>
          <w:p w:rsidR="00DB30C6" w:rsidRPr="00F268C9" w:rsidRDefault="00DB30C6" w:rsidP="00DB30C6">
            <w:pPr>
              <w:spacing w:before="100"/>
              <w:jc w:val="center"/>
              <w:rPr>
                <w:rFonts w:ascii="Times New Roman" w:hAnsi="Times New Roman"/>
                <w:sz w:val="26"/>
                <w:szCs w:val="26"/>
              </w:rPr>
            </w:pPr>
            <w:r w:rsidRPr="00F268C9">
              <w:rPr>
                <w:rFonts w:ascii="Times New Roman" w:hAnsi="Times New Roman"/>
                <w:sz w:val="26"/>
                <w:szCs w:val="26"/>
              </w:rPr>
              <w:t>1.008128</w:t>
            </w:r>
          </w:p>
        </w:tc>
        <w:tc>
          <w:tcPr>
            <w:tcW w:w="6010" w:type="dxa"/>
            <w:vAlign w:val="center"/>
          </w:tcPr>
          <w:p w:rsidR="00DB30C6" w:rsidRPr="00F268C9" w:rsidRDefault="00DB30C6" w:rsidP="00DB30C6">
            <w:pPr>
              <w:spacing w:before="100"/>
              <w:rPr>
                <w:rFonts w:ascii="Times New Roman" w:hAnsi="Times New Roman"/>
                <w:sz w:val="26"/>
                <w:szCs w:val="26"/>
              </w:rPr>
            </w:pPr>
            <w:r w:rsidRPr="00F268C9">
              <w:rPr>
                <w:rFonts w:ascii="Times New Roman" w:hAnsi="Times New Roman"/>
                <w:sz w:val="26"/>
                <w:szCs w:val="26"/>
              </w:rPr>
              <w:t>Cấp Giấy chứng nhận đủ điều kiện chăn nuôi đối với chăn nuôi trang trại quy mô lớn</w:t>
            </w:r>
          </w:p>
        </w:tc>
        <w:tc>
          <w:tcPr>
            <w:tcW w:w="1062" w:type="dxa"/>
            <w:vAlign w:val="center"/>
          </w:tcPr>
          <w:p w:rsidR="00DB30C6" w:rsidRPr="000543C2" w:rsidRDefault="00DB30C6" w:rsidP="00DB30C6">
            <w:pPr>
              <w:jc w:val="center"/>
              <w:rPr>
                <w:szCs w:val="28"/>
              </w:rPr>
            </w:pPr>
            <w:r>
              <w:rPr>
                <w:szCs w:val="28"/>
              </w:rPr>
              <w:t>222</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16</w:t>
            </w:r>
          </w:p>
        </w:tc>
        <w:tc>
          <w:tcPr>
            <w:tcW w:w="1488" w:type="dxa"/>
            <w:vAlign w:val="center"/>
          </w:tcPr>
          <w:p w:rsidR="00DB30C6" w:rsidRPr="00F268C9" w:rsidRDefault="00DB30C6" w:rsidP="00DB30C6">
            <w:pPr>
              <w:spacing w:before="100"/>
              <w:jc w:val="center"/>
              <w:rPr>
                <w:rFonts w:ascii="Times New Roman" w:hAnsi="Times New Roman"/>
                <w:sz w:val="26"/>
                <w:szCs w:val="26"/>
              </w:rPr>
            </w:pPr>
            <w:r w:rsidRPr="00F268C9">
              <w:rPr>
                <w:rFonts w:ascii="Times New Roman" w:hAnsi="Times New Roman"/>
                <w:sz w:val="26"/>
                <w:szCs w:val="26"/>
              </w:rPr>
              <w:t>1.008129</w:t>
            </w:r>
          </w:p>
        </w:tc>
        <w:tc>
          <w:tcPr>
            <w:tcW w:w="6010" w:type="dxa"/>
            <w:vAlign w:val="center"/>
          </w:tcPr>
          <w:p w:rsidR="00DB30C6" w:rsidRPr="00F268C9" w:rsidRDefault="00DB30C6" w:rsidP="00DB30C6">
            <w:pPr>
              <w:spacing w:before="100"/>
              <w:rPr>
                <w:rFonts w:ascii="Times New Roman" w:hAnsi="Times New Roman"/>
                <w:sz w:val="26"/>
                <w:szCs w:val="26"/>
              </w:rPr>
            </w:pPr>
            <w:r w:rsidRPr="00F268C9">
              <w:rPr>
                <w:rFonts w:ascii="Times New Roman" w:hAnsi="Times New Roman"/>
                <w:sz w:val="26"/>
                <w:szCs w:val="26"/>
              </w:rPr>
              <w:t>Cấp lại Giấy chứng nhận đủ điều kiện chăn nuôi đối với chăn nuôi trang trại quy mô lớn</w:t>
            </w:r>
          </w:p>
        </w:tc>
        <w:tc>
          <w:tcPr>
            <w:tcW w:w="1062" w:type="dxa"/>
            <w:vAlign w:val="center"/>
          </w:tcPr>
          <w:p w:rsidR="00DB30C6" w:rsidRPr="000543C2" w:rsidRDefault="00DB30C6" w:rsidP="00DB30C6">
            <w:pPr>
              <w:jc w:val="center"/>
              <w:rPr>
                <w:szCs w:val="28"/>
              </w:rPr>
            </w:pPr>
            <w:r>
              <w:rPr>
                <w:szCs w:val="28"/>
              </w:rPr>
              <w:t>228</w:t>
            </w:r>
          </w:p>
        </w:tc>
      </w:tr>
      <w:tr w:rsidR="00E506F2" w:rsidRPr="00F268C9" w:rsidTr="00965927">
        <w:tc>
          <w:tcPr>
            <w:tcW w:w="9323" w:type="dxa"/>
            <w:gridSpan w:val="5"/>
            <w:vAlign w:val="center"/>
          </w:tcPr>
          <w:p w:rsidR="00E506F2" w:rsidRPr="00F268C9" w:rsidRDefault="00E506F2" w:rsidP="00E506F2">
            <w:pPr>
              <w:spacing w:before="120" w:after="120"/>
              <w:rPr>
                <w:rFonts w:ascii="Times New Roman" w:hAnsi="Times New Roman"/>
                <w:b/>
                <w:sz w:val="26"/>
                <w:szCs w:val="26"/>
              </w:rPr>
            </w:pPr>
            <w:r w:rsidRPr="00F268C9">
              <w:rPr>
                <w:rFonts w:ascii="Times New Roman" w:hAnsi="Times New Roman"/>
                <w:b/>
                <w:sz w:val="26"/>
                <w:szCs w:val="26"/>
              </w:rPr>
              <w:t>III</w:t>
            </w:r>
            <w:r>
              <w:rPr>
                <w:rFonts w:ascii="Times New Roman" w:hAnsi="Times New Roman"/>
                <w:b/>
                <w:sz w:val="26"/>
                <w:szCs w:val="26"/>
              </w:rPr>
              <w:t xml:space="preserve">. </w:t>
            </w:r>
            <w:r w:rsidRPr="00F268C9">
              <w:rPr>
                <w:rFonts w:ascii="Times New Roman" w:hAnsi="Times New Roman"/>
                <w:b/>
                <w:sz w:val="26"/>
                <w:szCs w:val="26"/>
              </w:rPr>
              <w:t>Lĩnh vực Thuỷ sản</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17</w:t>
            </w:r>
          </w:p>
        </w:tc>
        <w:tc>
          <w:tcPr>
            <w:tcW w:w="1488" w:type="dxa"/>
            <w:vAlign w:val="center"/>
          </w:tcPr>
          <w:p w:rsidR="00DB30C6" w:rsidRPr="00DB30C6" w:rsidRDefault="00DB30C6" w:rsidP="00DB30C6">
            <w:pPr>
              <w:jc w:val="center"/>
              <w:rPr>
                <w:rFonts w:ascii="Times New Roman" w:hAnsi="Times New Roman"/>
                <w:sz w:val="28"/>
                <w:szCs w:val="28"/>
              </w:rPr>
            </w:pPr>
            <w:bookmarkStart w:id="9" w:name="_Hlk131512102"/>
            <w:r w:rsidRPr="00DB30C6">
              <w:rPr>
                <w:rFonts w:ascii="Times New Roman" w:hAnsi="Times New Roman"/>
                <w:bCs/>
                <w:sz w:val="28"/>
                <w:szCs w:val="28"/>
              </w:rPr>
              <w:t>1.004918</w:t>
            </w:r>
            <w:bookmarkEnd w:id="9"/>
          </w:p>
        </w:tc>
        <w:tc>
          <w:tcPr>
            <w:tcW w:w="6010" w:type="dxa"/>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Cấp, cấp lại giấy chứng nhận cơ sở đủ điều kiện sản xuất, ương dưỡng giống thủy sản (trừ giống thủy sản bố mẹ)</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232</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18</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eastAsia="Times New Roman" w:hAnsi="Times New Roman"/>
                <w:sz w:val="28"/>
                <w:szCs w:val="28"/>
              </w:rPr>
              <w:t>1.004915</w:t>
            </w:r>
          </w:p>
        </w:tc>
        <w:tc>
          <w:tcPr>
            <w:tcW w:w="6010" w:type="dxa"/>
          </w:tcPr>
          <w:p w:rsidR="00DB30C6" w:rsidRPr="00DB30C6" w:rsidRDefault="00DB30C6" w:rsidP="00DB30C6">
            <w:pPr>
              <w:rPr>
                <w:rFonts w:ascii="Times New Roman" w:hAnsi="Times New Roman"/>
                <w:sz w:val="28"/>
                <w:szCs w:val="28"/>
              </w:rPr>
            </w:pPr>
            <w:bookmarkStart w:id="10" w:name="_Hlk131508284"/>
            <w:r w:rsidRPr="00DB30C6">
              <w:rPr>
                <w:rFonts w:ascii="Times New Roman" w:hAnsi="Times New Roman"/>
                <w:bCs/>
                <w:sz w:val="28"/>
                <w:szCs w:val="28"/>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bookmarkEnd w:id="10"/>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238</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19</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eastAsia="Times New Roman" w:hAnsi="Times New Roman"/>
                <w:sz w:val="28"/>
                <w:szCs w:val="28"/>
              </w:rPr>
              <w:t>1.004913</w:t>
            </w:r>
          </w:p>
        </w:tc>
        <w:tc>
          <w:tcPr>
            <w:tcW w:w="6010" w:type="dxa"/>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Cấp, cấp lại giấy chứng nhận cơ sở đủ điều kiện nuôi trồng thủy sản (theo yêu cầu)</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243</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20</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bCs/>
                <w:sz w:val="28"/>
                <w:szCs w:val="28"/>
              </w:rPr>
              <w:t>1.004680</w:t>
            </w:r>
          </w:p>
        </w:tc>
        <w:tc>
          <w:tcPr>
            <w:tcW w:w="6010" w:type="dxa"/>
            <w:vAlign w:val="center"/>
          </w:tcPr>
          <w:p w:rsidR="00DB30C6" w:rsidRPr="00DB30C6" w:rsidRDefault="00DB30C6" w:rsidP="00DB30C6">
            <w:pPr>
              <w:rPr>
                <w:rFonts w:ascii="Times New Roman" w:hAnsi="Times New Roman"/>
                <w:sz w:val="28"/>
                <w:szCs w:val="28"/>
              </w:rPr>
            </w:pPr>
            <w:bookmarkStart w:id="11" w:name="_Hlk131581867"/>
            <w:r w:rsidRPr="00DB30C6">
              <w:rPr>
                <w:rFonts w:ascii="Times New Roman" w:hAnsi="Times New Roman"/>
                <w:sz w:val="28"/>
                <w:szCs w:val="28"/>
              </w:rPr>
              <w:t>Xác nhận nguồn gốc loài thủy sản thuộc Phụ lục Công ước quốc tế về buôn bán các loài động vật, thực vật hoang dã nguy cấp và các loài thủy sản nguy cấp, quý, hiếm có nguồn gốc từ nuôi trồng</w:t>
            </w:r>
            <w:bookmarkEnd w:id="11"/>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246</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21</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eastAsia="Times New Roman" w:hAnsi="Times New Roman"/>
                <w:sz w:val="28"/>
                <w:szCs w:val="28"/>
              </w:rPr>
              <w:t>1.004656</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eastAsia="Times New Roman" w:hAnsi="Times New Roman"/>
                <w:sz w:val="28"/>
                <w:szCs w:val="28"/>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253</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22</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bCs/>
                <w:sz w:val="28"/>
                <w:szCs w:val="28"/>
              </w:rPr>
              <w:t>1.004697</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Cấp, cấp lại giấy chứng nhận cơ sở đủ điều kiện đóng mới, cải hoán tàu cá</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256</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23</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eastAsia="Times New Roman" w:hAnsi="Times New Roman"/>
                <w:sz w:val="28"/>
                <w:szCs w:val="28"/>
              </w:rPr>
              <w:t>1.003681</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Xóa đăng ký tàu cá</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261</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24</w:t>
            </w:r>
          </w:p>
        </w:tc>
        <w:tc>
          <w:tcPr>
            <w:tcW w:w="1488" w:type="dxa"/>
            <w:vAlign w:val="center"/>
          </w:tcPr>
          <w:p w:rsidR="00DB30C6" w:rsidRPr="00DB30C6" w:rsidRDefault="00DB30C6" w:rsidP="00DB30C6">
            <w:pPr>
              <w:jc w:val="center"/>
              <w:rPr>
                <w:rFonts w:ascii="Times New Roman" w:hAnsi="Times New Roman"/>
                <w:sz w:val="28"/>
                <w:szCs w:val="28"/>
              </w:rPr>
            </w:pPr>
            <w:r w:rsidRPr="00DB30C6">
              <w:rPr>
                <w:rFonts w:ascii="Times New Roman" w:eastAsia="Times New Roman" w:hAnsi="Times New Roman"/>
                <w:sz w:val="28"/>
                <w:szCs w:val="28"/>
              </w:rPr>
              <w:t>1.004344</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Cấp văn bản chấp thuận đóng mới, cải hoán, thuê, mua tàu cá trên biển</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265</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25</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eastAsia="Times New Roman" w:hAnsi="Times New Roman"/>
                <w:sz w:val="28"/>
                <w:szCs w:val="28"/>
              </w:rPr>
              <w:t>1.004692</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hAnsi="Times New Roman"/>
                <w:spacing w:val="-2"/>
                <w:sz w:val="28"/>
                <w:szCs w:val="28"/>
              </w:rPr>
              <w:t>Cấp, cấp lại giấy xác nhận đăng ký nuôi trồng thủy sản lồng bè, đối tượng thủy sản nuôi chủ lực</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269</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26</w:t>
            </w:r>
          </w:p>
        </w:tc>
        <w:tc>
          <w:tcPr>
            <w:tcW w:w="1488" w:type="dxa"/>
            <w:vAlign w:val="center"/>
          </w:tcPr>
          <w:p w:rsidR="00DB30C6" w:rsidRPr="00DB30C6" w:rsidRDefault="00DB30C6" w:rsidP="00DB30C6">
            <w:pPr>
              <w:jc w:val="center"/>
              <w:rPr>
                <w:rFonts w:ascii="Times New Roman" w:eastAsia="Times New Roman" w:hAnsi="Times New Roman"/>
                <w:sz w:val="28"/>
                <w:szCs w:val="28"/>
              </w:rPr>
            </w:pPr>
            <w:r w:rsidRPr="00DB30C6">
              <w:rPr>
                <w:rFonts w:ascii="Times New Roman" w:hAnsi="Times New Roman"/>
                <w:bCs/>
                <w:sz w:val="28"/>
                <w:szCs w:val="28"/>
              </w:rPr>
              <w:t>1.004359</w:t>
            </w:r>
          </w:p>
        </w:tc>
        <w:tc>
          <w:tcPr>
            <w:tcW w:w="6010" w:type="dxa"/>
            <w:vAlign w:val="center"/>
          </w:tcPr>
          <w:p w:rsidR="00DB30C6" w:rsidRPr="00DB30C6" w:rsidRDefault="00DB30C6" w:rsidP="00DB30C6">
            <w:pPr>
              <w:rPr>
                <w:rFonts w:ascii="Times New Roman" w:hAnsi="Times New Roman"/>
                <w:spacing w:val="-2"/>
                <w:sz w:val="28"/>
                <w:szCs w:val="28"/>
              </w:rPr>
            </w:pPr>
            <w:r w:rsidRPr="00DB30C6">
              <w:rPr>
                <w:rFonts w:ascii="Times New Roman" w:hAnsi="Times New Roman"/>
                <w:sz w:val="28"/>
                <w:szCs w:val="28"/>
              </w:rPr>
              <w:t>Cấp, cấp lại giấy phép khai thác thủy sản</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273</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27</w:t>
            </w:r>
          </w:p>
        </w:tc>
        <w:tc>
          <w:tcPr>
            <w:tcW w:w="1488" w:type="dxa"/>
            <w:vAlign w:val="center"/>
          </w:tcPr>
          <w:p w:rsidR="00DB30C6" w:rsidRPr="00DB30C6" w:rsidRDefault="00DB30C6" w:rsidP="00DB30C6">
            <w:pPr>
              <w:jc w:val="center"/>
              <w:rPr>
                <w:rFonts w:ascii="Times New Roman" w:hAnsi="Times New Roman"/>
                <w:bCs/>
                <w:sz w:val="28"/>
                <w:szCs w:val="28"/>
              </w:rPr>
            </w:pPr>
            <w:r w:rsidRPr="00DB30C6">
              <w:rPr>
                <w:rFonts w:ascii="Times New Roman" w:hAnsi="Times New Roman"/>
                <w:bCs/>
                <w:sz w:val="28"/>
                <w:szCs w:val="28"/>
              </w:rPr>
              <w:t>1.003650</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Cấp giấy chứng nhận đăng ký tàu cá</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277</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28</w:t>
            </w:r>
          </w:p>
        </w:tc>
        <w:tc>
          <w:tcPr>
            <w:tcW w:w="1488" w:type="dxa"/>
            <w:vAlign w:val="center"/>
          </w:tcPr>
          <w:p w:rsidR="00DB30C6" w:rsidRPr="00DB30C6" w:rsidRDefault="00DB30C6" w:rsidP="00DB30C6">
            <w:pPr>
              <w:jc w:val="center"/>
              <w:rPr>
                <w:rFonts w:ascii="Times New Roman" w:hAnsi="Times New Roman"/>
                <w:bCs/>
                <w:sz w:val="28"/>
                <w:szCs w:val="28"/>
              </w:rPr>
            </w:pPr>
            <w:r w:rsidRPr="00DB30C6">
              <w:rPr>
                <w:rFonts w:ascii="Times New Roman" w:hAnsi="Times New Roman"/>
                <w:bCs/>
                <w:sz w:val="28"/>
                <w:szCs w:val="28"/>
              </w:rPr>
              <w:t>1.003634</w:t>
            </w:r>
          </w:p>
        </w:tc>
        <w:tc>
          <w:tcPr>
            <w:tcW w:w="6010" w:type="dxa"/>
            <w:vAlign w:val="center"/>
          </w:tcPr>
          <w:p w:rsidR="00DB30C6" w:rsidRPr="00DB30C6" w:rsidRDefault="00DB30C6" w:rsidP="00DB30C6">
            <w:pPr>
              <w:rPr>
                <w:rFonts w:ascii="Times New Roman" w:hAnsi="Times New Roman"/>
                <w:sz w:val="28"/>
                <w:szCs w:val="28"/>
              </w:rPr>
            </w:pPr>
            <w:r w:rsidRPr="00DB30C6">
              <w:rPr>
                <w:rFonts w:ascii="Times New Roman" w:hAnsi="Times New Roman"/>
                <w:sz w:val="28"/>
                <w:szCs w:val="28"/>
              </w:rPr>
              <w:t>Cấp lại giấy chứng nhận đăng ký tàu cá</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284</w:t>
            </w:r>
          </w:p>
        </w:tc>
      </w:tr>
      <w:tr w:rsidR="00E506F2" w:rsidRPr="00F268C9" w:rsidTr="00965927">
        <w:tc>
          <w:tcPr>
            <w:tcW w:w="9323" w:type="dxa"/>
            <w:gridSpan w:val="5"/>
            <w:vAlign w:val="center"/>
          </w:tcPr>
          <w:p w:rsidR="00E506F2" w:rsidRPr="00F268C9" w:rsidRDefault="00E506F2" w:rsidP="00DE3CF2">
            <w:pPr>
              <w:spacing w:before="100"/>
              <w:rPr>
                <w:rFonts w:ascii="Times New Roman" w:hAnsi="Times New Roman"/>
                <w:b/>
                <w:sz w:val="26"/>
                <w:szCs w:val="26"/>
              </w:rPr>
            </w:pPr>
            <w:r>
              <w:rPr>
                <w:rFonts w:ascii="Times New Roman" w:hAnsi="Times New Roman"/>
                <w:b/>
                <w:sz w:val="26"/>
                <w:szCs w:val="26"/>
              </w:rPr>
              <w:lastRenderedPageBreak/>
              <w:t>I</w:t>
            </w:r>
            <w:r w:rsidRPr="00F90E4F">
              <w:rPr>
                <w:rFonts w:ascii="Times New Roman" w:hAnsi="Times New Roman"/>
                <w:b/>
                <w:sz w:val="26"/>
                <w:szCs w:val="26"/>
              </w:rPr>
              <w:t>V. Lĩnh vực Quản lý chất lượng Nông lâm sản và thủy sản</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29</w:t>
            </w:r>
          </w:p>
        </w:tc>
        <w:tc>
          <w:tcPr>
            <w:tcW w:w="1488" w:type="dxa"/>
            <w:vAlign w:val="center"/>
          </w:tcPr>
          <w:p w:rsidR="00DB30C6" w:rsidRPr="00F90E4F" w:rsidRDefault="00DB30C6" w:rsidP="00DB30C6">
            <w:pPr>
              <w:jc w:val="center"/>
              <w:rPr>
                <w:rFonts w:ascii="Times New Roman" w:hAnsi="Times New Roman"/>
                <w:bCs/>
                <w:sz w:val="26"/>
                <w:szCs w:val="26"/>
              </w:rPr>
            </w:pPr>
            <w:r w:rsidRPr="00F90E4F">
              <w:rPr>
                <w:rFonts w:ascii="Times New Roman" w:eastAsia="Times New Roman" w:hAnsi="Times New Roman"/>
                <w:sz w:val="26"/>
                <w:szCs w:val="26"/>
              </w:rPr>
              <w:t>2.001827</w:t>
            </w:r>
          </w:p>
        </w:tc>
        <w:tc>
          <w:tcPr>
            <w:tcW w:w="6010" w:type="dxa"/>
            <w:vAlign w:val="center"/>
          </w:tcPr>
          <w:p w:rsidR="00DB30C6" w:rsidRPr="00F90E4F" w:rsidRDefault="00DB30C6" w:rsidP="00DB30C6">
            <w:pPr>
              <w:jc w:val="both"/>
              <w:rPr>
                <w:rFonts w:ascii="Times New Roman" w:hAnsi="Times New Roman"/>
                <w:iCs/>
                <w:sz w:val="26"/>
                <w:szCs w:val="26"/>
              </w:rPr>
            </w:pPr>
            <w:r w:rsidRPr="00F90E4F">
              <w:rPr>
                <w:rStyle w:val="Bodytext211pt"/>
                <w:rFonts w:eastAsia="Calibri"/>
                <w:sz w:val="26"/>
                <w:szCs w:val="26"/>
              </w:rPr>
              <w:t>Cấp Giấy chứng nhận cơ sở đủ điều kiện an toàn thực phẩm đối với cơ sở sản xuất, kinh doanh thực phẩm nông, lâm, thủy sản.</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286</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30</w:t>
            </w:r>
          </w:p>
        </w:tc>
        <w:tc>
          <w:tcPr>
            <w:tcW w:w="1488" w:type="dxa"/>
            <w:vAlign w:val="center"/>
          </w:tcPr>
          <w:p w:rsidR="00DB30C6" w:rsidRPr="00F90E4F" w:rsidRDefault="00DB30C6" w:rsidP="00DB30C6">
            <w:pPr>
              <w:jc w:val="center"/>
              <w:rPr>
                <w:rFonts w:ascii="Times New Roman" w:hAnsi="Times New Roman"/>
                <w:bCs/>
                <w:sz w:val="26"/>
                <w:szCs w:val="26"/>
              </w:rPr>
            </w:pPr>
            <w:r w:rsidRPr="00F90E4F">
              <w:rPr>
                <w:rFonts w:ascii="Times New Roman" w:eastAsia="Times New Roman" w:hAnsi="Times New Roman"/>
                <w:sz w:val="26"/>
                <w:szCs w:val="26"/>
              </w:rPr>
              <w:t>2.001823</w:t>
            </w:r>
          </w:p>
        </w:tc>
        <w:tc>
          <w:tcPr>
            <w:tcW w:w="6010" w:type="dxa"/>
          </w:tcPr>
          <w:p w:rsidR="00DB30C6" w:rsidRPr="00F90E4F" w:rsidRDefault="00DB30C6" w:rsidP="00DB30C6">
            <w:pPr>
              <w:ind w:right="-6" w:hanging="23"/>
              <w:jc w:val="both"/>
              <w:rPr>
                <w:rStyle w:val="Bodytext313pt"/>
                <w:rFonts w:eastAsiaTheme="minorHAnsi"/>
              </w:rPr>
            </w:pPr>
            <w:r w:rsidRPr="00F90E4F">
              <w:rPr>
                <w:rStyle w:val="Bodytext211pt"/>
                <w:rFonts w:eastAsia="Calibri"/>
                <w:sz w:val="26"/>
                <w:szCs w:val="26"/>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293</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31</w:t>
            </w:r>
          </w:p>
        </w:tc>
        <w:tc>
          <w:tcPr>
            <w:tcW w:w="1488" w:type="dxa"/>
            <w:vAlign w:val="center"/>
          </w:tcPr>
          <w:p w:rsidR="00DB30C6" w:rsidRPr="00F90E4F" w:rsidRDefault="00DB30C6" w:rsidP="00DB30C6">
            <w:pPr>
              <w:jc w:val="center"/>
              <w:rPr>
                <w:rFonts w:ascii="Times New Roman" w:hAnsi="Times New Roman"/>
                <w:bCs/>
                <w:sz w:val="26"/>
                <w:szCs w:val="26"/>
              </w:rPr>
            </w:pPr>
            <w:r w:rsidRPr="00F90E4F">
              <w:rPr>
                <w:rFonts w:ascii="Times New Roman" w:eastAsia="Times New Roman" w:hAnsi="Times New Roman"/>
                <w:sz w:val="26"/>
                <w:szCs w:val="26"/>
              </w:rPr>
              <w:t>2.001241</w:t>
            </w:r>
          </w:p>
        </w:tc>
        <w:tc>
          <w:tcPr>
            <w:tcW w:w="6010" w:type="dxa"/>
          </w:tcPr>
          <w:p w:rsidR="00DB30C6" w:rsidRPr="00F90E4F" w:rsidRDefault="00DB30C6" w:rsidP="00DB30C6">
            <w:pPr>
              <w:tabs>
                <w:tab w:val="left" w:pos="1670"/>
              </w:tabs>
              <w:jc w:val="both"/>
              <w:rPr>
                <w:rStyle w:val="Bodytext313pt"/>
                <w:rFonts w:eastAsiaTheme="minorHAnsi"/>
                <w:b w:val="0"/>
                <w:bCs w:val="0"/>
              </w:rPr>
            </w:pPr>
            <w:r w:rsidRPr="00F90E4F">
              <w:rPr>
                <w:rStyle w:val="Bodytext313pt"/>
                <w:rFonts w:eastAsiaTheme="minorHAnsi"/>
                <w:b w:val="0"/>
              </w:rPr>
              <w:t>Cấp Giấy chứng nhận xuất xứ (hoặc phiếu kiểm soát thu hoạch) cho lô nguyên liệu nhuyễn thể hai mảnh vỏ</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299</w:t>
            </w:r>
          </w:p>
        </w:tc>
      </w:tr>
      <w:tr w:rsidR="00DB30C6" w:rsidRPr="00F268C9" w:rsidTr="00C923F6">
        <w:trPr>
          <w:gridAfter w:val="1"/>
          <w:wAfter w:w="10" w:type="dxa"/>
        </w:trPr>
        <w:tc>
          <w:tcPr>
            <w:tcW w:w="753" w:type="dxa"/>
            <w:vAlign w:val="center"/>
          </w:tcPr>
          <w:p w:rsidR="00DB30C6" w:rsidRPr="00F268C9" w:rsidRDefault="00DB30C6" w:rsidP="00DB30C6">
            <w:pPr>
              <w:spacing w:before="120" w:after="120"/>
              <w:jc w:val="center"/>
              <w:rPr>
                <w:rFonts w:ascii="Times New Roman" w:hAnsi="Times New Roman"/>
                <w:sz w:val="26"/>
                <w:szCs w:val="26"/>
              </w:rPr>
            </w:pPr>
            <w:r>
              <w:rPr>
                <w:rFonts w:ascii="Times New Roman" w:hAnsi="Times New Roman"/>
                <w:sz w:val="26"/>
                <w:szCs w:val="26"/>
              </w:rPr>
              <w:t>32</w:t>
            </w:r>
          </w:p>
        </w:tc>
        <w:tc>
          <w:tcPr>
            <w:tcW w:w="1488" w:type="dxa"/>
            <w:vAlign w:val="center"/>
          </w:tcPr>
          <w:p w:rsidR="00DB30C6" w:rsidRPr="00F90E4F" w:rsidRDefault="00DB30C6" w:rsidP="00DB30C6">
            <w:pPr>
              <w:jc w:val="center"/>
              <w:rPr>
                <w:rFonts w:ascii="Times New Roman" w:hAnsi="Times New Roman"/>
                <w:bCs/>
                <w:sz w:val="26"/>
                <w:szCs w:val="26"/>
              </w:rPr>
            </w:pPr>
            <w:r w:rsidRPr="00F90E4F">
              <w:rPr>
                <w:rFonts w:ascii="Times New Roman" w:eastAsia="Times New Roman" w:hAnsi="Times New Roman"/>
                <w:sz w:val="26"/>
                <w:szCs w:val="26"/>
              </w:rPr>
              <w:t>2.001838</w:t>
            </w:r>
          </w:p>
        </w:tc>
        <w:tc>
          <w:tcPr>
            <w:tcW w:w="6010" w:type="dxa"/>
          </w:tcPr>
          <w:p w:rsidR="00DB30C6" w:rsidRPr="00F90E4F" w:rsidRDefault="00DB30C6" w:rsidP="00DB30C6">
            <w:pPr>
              <w:jc w:val="both"/>
              <w:rPr>
                <w:rFonts w:ascii="Times New Roman" w:hAnsi="Times New Roman"/>
                <w:sz w:val="26"/>
                <w:szCs w:val="26"/>
              </w:rPr>
            </w:pPr>
            <w:r w:rsidRPr="00F90E4F">
              <w:rPr>
                <w:rFonts w:ascii="Times New Roman" w:hAnsi="Times New Roman"/>
                <w:sz w:val="26"/>
                <w:szCs w:val="26"/>
              </w:rPr>
              <w:t>Cấp đổi Phiếu kiểm soát thu hoạch sang Giấy chứng nhận xuất xứ cho lô nguyên liệu nhuyễn thể hai mảnh vỏ</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303</w:t>
            </w:r>
          </w:p>
        </w:tc>
      </w:tr>
      <w:tr w:rsidR="00E506F2" w:rsidRPr="00F268C9" w:rsidTr="00C923F6">
        <w:tc>
          <w:tcPr>
            <w:tcW w:w="8251" w:type="dxa"/>
            <w:gridSpan w:val="3"/>
            <w:vAlign w:val="center"/>
          </w:tcPr>
          <w:p w:rsidR="00E506F2" w:rsidRPr="00F90E4F" w:rsidRDefault="00E506F2" w:rsidP="00E506F2">
            <w:pPr>
              <w:jc w:val="both"/>
              <w:rPr>
                <w:rFonts w:ascii="Times New Roman" w:hAnsi="Times New Roman"/>
                <w:sz w:val="26"/>
                <w:szCs w:val="26"/>
              </w:rPr>
            </w:pPr>
            <w:r>
              <w:rPr>
                <w:rFonts w:ascii="Times New Roman" w:hAnsi="Times New Roman"/>
                <w:b/>
                <w:sz w:val="26"/>
                <w:szCs w:val="26"/>
              </w:rPr>
              <w:t>V</w:t>
            </w:r>
            <w:r w:rsidRPr="00F90E4F">
              <w:rPr>
                <w:rFonts w:ascii="Times New Roman" w:hAnsi="Times New Roman"/>
                <w:b/>
                <w:sz w:val="26"/>
                <w:szCs w:val="26"/>
              </w:rPr>
              <w:t>. Lĩnh vực Bảo hiểm</w:t>
            </w:r>
          </w:p>
        </w:tc>
        <w:tc>
          <w:tcPr>
            <w:tcW w:w="1072" w:type="dxa"/>
            <w:gridSpan w:val="2"/>
            <w:vAlign w:val="center"/>
          </w:tcPr>
          <w:p w:rsidR="00E506F2" w:rsidRPr="00F268C9" w:rsidRDefault="00E506F2" w:rsidP="00E506F2">
            <w:pPr>
              <w:spacing w:before="100"/>
              <w:jc w:val="center"/>
              <w:rPr>
                <w:rFonts w:ascii="Times New Roman" w:hAnsi="Times New Roman"/>
                <w:sz w:val="26"/>
                <w:szCs w:val="26"/>
              </w:rPr>
            </w:pPr>
          </w:p>
        </w:tc>
      </w:tr>
      <w:tr w:rsidR="00DB30C6" w:rsidRPr="00F268C9" w:rsidTr="00C923F6">
        <w:trPr>
          <w:gridAfter w:val="1"/>
          <w:wAfter w:w="10" w:type="dxa"/>
        </w:trPr>
        <w:tc>
          <w:tcPr>
            <w:tcW w:w="753" w:type="dxa"/>
            <w:vAlign w:val="center"/>
          </w:tcPr>
          <w:p w:rsidR="00DB30C6" w:rsidRDefault="00DB30C6" w:rsidP="00DB30C6">
            <w:pPr>
              <w:spacing w:before="120" w:after="120"/>
              <w:jc w:val="center"/>
              <w:rPr>
                <w:rFonts w:ascii="Times New Roman" w:hAnsi="Times New Roman"/>
                <w:sz w:val="26"/>
                <w:szCs w:val="26"/>
              </w:rPr>
            </w:pPr>
            <w:r>
              <w:rPr>
                <w:rFonts w:ascii="Times New Roman" w:hAnsi="Times New Roman"/>
                <w:sz w:val="26"/>
                <w:szCs w:val="26"/>
              </w:rPr>
              <w:t>33</w:t>
            </w:r>
          </w:p>
        </w:tc>
        <w:tc>
          <w:tcPr>
            <w:tcW w:w="1488" w:type="dxa"/>
            <w:vAlign w:val="center"/>
          </w:tcPr>
          <w:p w:rsidR="00DB30C6" w:rsidRPr="00F90E4F" w:rsidRDefault="00DB30C6" w:rsidP="00DB30C6">
            <w:pPr>
              <w:jc w:val="center"/>
              <w:rPr>
                <w:rFonts w:ascii="Times New Roman" w:eastAsia="Times New Roman" w:hAnsi="Times New Roman"/>
                <w:sz w:val="26"/>
                <w:szCs w:val="26"/>
              </w:rPr>
            </w:pPr>
            <w:r w:rsidRPr="00F90E4F">
              <w:rPr>
                <w:rFonts w:ascii="Times New Roman" w:eastAsia="Times New Roman" w:hAnsi="Times New Roman"/>
                <w:sz w:val="26"/>
                <w:szCs w:val="26"/>
              </w:rPr>
              <w:t>2.002169</w:t>
            </w:r>
          </w:p>
        </w:tc>
        <w:tc>
          <w:tcPr>
            <w:tcW w:w="6010" w:type="dxa"/>
            <w:vAlign w:val="center"/>
          </w:tcPr>
          <w:p w:rsidR="00DB30C6" w:rsidRPr="00F90E4F" w:rsidRDefault="00DB30C6" w:rsidP="00DB30C6">
            <w:pPr>
              <w:jc w:val="both"/>
              <w:rPr>
                <w:rFonts w:ascii="Times New Roman" w:hAnsi="Times New Roman"/>
                <w:sz w:val="26"/>
                <w:szCs w:val="26"/>
              </w:rPr>
            </w:pPr>
            <w:r w:rsidRPr="00F90E4F">
              <w:rPr>
                <w:rFonts w:ascii="Times New Roman" w:hAnsi="Times New Roman"/>
                <w:sz w:val="26"/>
                <w:szCs w:val="26"/>
              </w:rPr>
              <w:t>Chi trả phí bảo hiểm nông nghiệp được hỗ trợ từ ngân sách nhà nước</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306</w:t>
            </w:r>
          </w:p>
        </w:tc>
      </w:tr>
      <w:tr w:rsidR="00DB30C6" w:rsidRPr="00F268C9" w:rsidTr="00C923F6">
        <w:trPr>
          <w:gridAfter w:val="1"/>
          <w:wAfter w:w="10" w:type="dxa"/>
        </w:trPr>
        <w:tc>
          <w:tcPr>
            <w:tcW w:w="753" w:type="dxa"/>
            <w:vAlign w:val="center"/>
          </w:tcPr>
          <w:p w:rsidR="00DB30C6" w:rsidRDefault="00DB30C6" w:rsidP="00DB30C6">
            <w:pPr>
              <w:spacing w:before="120" w:after="120"/>
              <w:jc w:val="center"/>
              <w:rPr>
                <w:rFonts w:ascii="Times New Roman" w:hAnsi="Times New Roman"/>
                <w:sz w:val="26"/>
                <w:szCs w:val="26"/>
              </w:rPr>
            </w:pPr>
            <w:r>
              <w:rPr>
                <w:rFonts w:ascii="Times New Roman" w:hAnsi="Times New Roman"/>
                <w:sz w:val="26"/>
                <w:szCs w:val="26"/>
              </w:rPr>
              <w:t>34</w:t>
            </w:r>
          </w:p>
        </w:tc>
        <w:tc>
          <w:tcPr>
            <w:tcW w:w="1488" w:type="dxa"/>
            <w:vAlign w:val="center"/>
          </w:tcPr>
          <w:p w:rsidR="00DB30C6" w:rsidRPr="00F90E4F" w:rsidRDefault="00DB30C6" w:rsidP="00DB30C6">
            <w:pPr>
              <w:jc w:val="center"/>
              <w:rPr>
                <w:rFonts w:ascii="Times New Roman" w:eastAsia="Times New Roman" w:hAnsi="Times New Roman"/>
                <w:sz w:val="26"/>
                <w:szCs w:val="26"/>
              </w:rPr>
            </w:pPr>
            <w:r w:rsidRPr="00F90E4F">
              <w:rPr>
                <w:rFonts w:ascii="Times New Roman" w:eastAsia="Times New Roman" w:hAnsi="Times New Roman"/>
                <w:sz w:val="26"/>
                <w:szCs w:val="26"/>
              </w:rPr>
              <w:t>1.005411</w:t>
            </w:r>
          </w:p>
        </w:tc>
        <w:tc>
          <w:tcPr>
            <w:tcW w:w="6010" w:type="dxa"/>
            <w:vAlign w:val="center"/>
          </w:tcPr>
          <w:p w:rsidR="00DB30C6" w:rsidRPr="00F90E4F" w:rsidRDefault="00DB30C6" w:rsidP="00DB30C6">
            <w:pPr>
              <w:jc w:val="both"/>
              <w:rPr>
                <w:rFonts w:ascii="Times New Roman" w:hAnsi="Times New Roman"/>
                <w:sz w:val="26"/>
                <w:szCs w:val="26"/>
              </w:rPr>
            </w:pPr>
            <w:r w:rsidRPr="00F90E4F">
              <w:rPr>
                <w:rFonts w:ascii="Times New Roman" w:hAnsi="Times New Roman"/>
                <w:sz w:val="26"/>
                <w:szCs w:val="26"/>
              </w:rPr>
              <w:t xml:space="preserve">Chấm dứt việc hưởng hỗ trợ phí bảo hiểm nông nghiệp và hoàn phí bảo hiểm nông nghiệp  </w:t>
            </w:r>
          </w:p>
        </w:tc>
        <w:tc>
          <w:tcPr>
            <w:tcW w:w="1062" w:type="dxa"/>
            <w:vAlign w:val="center"/>
          </w:tcPr>
          <w:p w:rsidR="00DB30C6" w:rsidRPr="00DB30C6" w:rsidRDefault="00DB30C6" w:rsidP="00DB30C6">
            <w:pPr>
              <w:jc w:val="center"/>
              <w:rPr>
                <w:rFonts w:ascii="Times New Roman" w:hAnsi="Times New Roman"/>
                <w:sz w:val="28"/>
                <w:szCs w:val="28"/>
              </w:rPr>
            </w:pPr>
            <w:r w:rsidRPr="00DB30C6">
              <w:rPr>
                <w:rFonts w:ascii="Times New Roman" w:hAnsi="Times New Roman"/>
                <w:sz w:val="28"/>
                <w:szCs w:val="28"/>
              </w:rPr>
              <w:t>311</w:t>
            </w:r>
          </w:p>
        </w:tc>
      </w:tr>
      <w:tr w:rsidR="00DB30C6" w:rsidRPr="00F268C9" w:rsidTr="00C923F6">
        <w:tc>
          <w:tcPr>
            <w:tcW w:w="8251" w:type="dxa"/>
            <w:gridSpan w:val="3"/>
            <w:vAlign w:val="center"/>
          </w:tcPr>
          <w:p w:rsidR="00DB30C6" w:rsidRPr="00F90E4F" w:rsidRDefault="00DB30C6" w:rsidP="00DB30C6">
            <w:pPr>
              <w:jc w:val="both"/>
              <w:rPr>
                <w:rFonts w:ascii="Times New Roman" w:hAnsi="Times New Roman"/>
                <w:sz w:val="26"/>
                <w:szCs w:val="26"/>
              </w:rPr>
            </w:pPr>
            <w:r>
              <w:rPr>
                <w:rFonts w:ascii="Times New Roman" w:hAnsi="Times New Roman"/>
                <w:b/>
                <w:sz w:val="26"/>
                <w:szCs w:val="26"/>
              </w:rPr>
              <w:t>VI</w:t>
            </w:r>
            <w:r w:rsidRPr="00F90E4F">
              <w:rPr>
                <w:rFonts w:ascii="Times New Roman" w:hAnsi="Times New Roman"/>
                <w:b/>
                <w:sz w:val="26"/>
                <w:szCs w:val="26"/>
              </w:rPr>
              <w:t xml:space="preserve">. </w:t>
            </w:r>
            <w:r w:rsidRPr="00F90E4F">
              <w:rPr>
                <w:rFonts w:ascii="Times New Roman" w:hAnsi="Times New Roman"/>
                <w:b/>
                <w:bCs/>
                <w:sz w:val="26"/>
                <w:szCs w:val="26"/>
              </w:rPr>
              <w:t>Lĩnh vực Khoa học Công nghệ và Môi trường</w:t>
            </w:r>
          </w:p>
        </w:tc>
        <w:tc>
          <w:tcPr>
            <w:tcW w:w="1072" w:type="dxa"/>
            <w:gridSpan w:val="2"/>
            <w:vAlign w:val="center"/>
          </w:tcPr>
          <w:p w:rsidR="00DB30C6" w:rsidRPr="00F268C9" w:rsidRDefault="00DB30C6" w:rsidP="00DB30C6">
            <w:pPr>
              <w:spacing w:before="100"/>
              <w:jc w:val="center"/>
              <w:rPr>
                <w:rFonts w:ascii="Times New Roman" w:hAnsi="Times New Roman"/>
                <w:sz w:val="26"/>
                <w:szCs w:val="26"/>
              </w:rPr>
            </w:pPr>
          </w:p>
        </w:tc>
      </w:tr>
      <w:tr w:rsidR="008233EE" w:rsidRPr="00F268C9" w:rsidTr="00C923F6">
        <w:trPr>
          <w:gridAfter w:val="1"/>
          <w:wAfter w:w="10" w:type="dxa"/>
        </w:trPr>
        <w:tc>
          <w:tcPr>
            <w:tcW w:w="753" w:type="dxa"/>
            <w:vAlign w:val="center"/>
          </w:tcPr>
          <w:p w:rsidR="008233EE" w:rsidRDefault="00965927" w:rsidP="008233EE">
            <w:pPr>
              <w:spacing w:before="120" w:after="120"/>
              <w:jc w:val="center"/>
              <w:rPr>
                <w:rFonts w:ascii="Times New Roman" w:hAnsi="Times New Roman"/>
                <w:sz w:val="26"/>
                <w:szCs w:val="26"/>
              </w:rPr>
            </w:pPr>
            <w:r>
              <w:rPr>
                <w:rFonts w:ascii="Times New Roman" w:hAnsi="Times New Roman"/>
                <w:sz w:val="26"/>
                <w:szCs w:val="26"/>
              </w:rPr>
              <w:t>35</w:t>
            </w:r>
          </w:p>
        </w:tc>
        <w:tc>
          <w:tcPr>
            <w:tcW w:w="1488" w:type="dxa"/>
            <w:vAlign w:val="center"/>
          </w:tcPr>
          <w:p w:rsidR="008233EE" w:rsidRPr="00F90E4F" w:rsidRDefault="008233EE" w:rsidP="008233EE">
            <w:pPr>
              <w:jc w:val="center"/>
              <w:rPr>
                <w:rFonts w:ascii="Times New Roman" w:eastAsia="Times New Roman" w:hAnsi="Times New Roman"/>
                <w:sz w:val="26"/>
                <w:szCs w:val="26"/>
              </w:rPr>
            </w:pPr>
            <w:r w:rsidRPr="00F90E4F">
              <w:rPr>
                <w:rFonts w:ascii="Times New Roman" w:hAnsi="Times New Roman"/>
                <w:bCs/>
                <w:sz w:val="26"/>
                <w:szCs w:val="26"/>
              </w:rPr>
              <w:t>1.009478</w:t>
            </w:r>
          </w:p>
        </w:tc>
        <w:tc>
          <w:tcPr>
            <w:tcW w:w="6010" w:type="dxa"/>
            <w:vAlign w:val="center"/>
          </w:tcPr>
          <w:p w:rsidR="008233EE" w:rsidRPr="00F90E4F" w:rsidRDefault="008233EE" w:rsidP="008233EE">
            <w:pPr>
              <w:jc w:val="both"/>
              <w:rPr>
                <w:rFonts w:ascii="Times New Roman" w:hAnsi="Times New Roman"/>
                <w:sz w:val="26"/>
                <w:szCs w:val="26"/>
              </w:rPr>
            </w:pPr>
            <w:r w:rsidRPr="00F90E4F">
              <w:rPr>
                <w:rFonts w:ascii="Times New Roman" w:hAnsi="Times New Roman"/>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1062" w:type="dxa"/>
            <w:vAlign w:val="center"/>
          </w:tcPr>
          <w:p w:rsidR="008233EE" w:rsidRPr="00F268C9" w:rsidRDefault="00DB30C6" w:rsidP="00C923F6">
            <w:pPr>
              <w:spacing w:before="100"/>
              <w:ind w:left="-216" w:firstLine="178"/>
              <w:jc w:val="center"/>
              <w:rPr>
                <w:rFonts w:ascii="Times New Roman" w:hAnsi="Times New Roman"/>
                <w:sz w:val="26"/>
                <w:szCs w:val="26"/>
              </w:rPr>
            </w:pPr>
            <w:r>
              <w:rPr>
                <w:rFonts w:ascii="Times New Roman" w:hAnsi="Times New Roman"/>
                <w:sz w:val="26"/>
                <w:szCs w:val="26"/>
              </w:rPr>
              <w:t>314</w:t>
            </w:r>
          </w:p>
        </w:tc>
      </w:tr>
    </w:tbl>
    <w:p w:rsidR="008233EE" w:rsidRDefault="008233EE" w:rsidP="00965927">
      <w:pPr>
        <w:rPr>
          <w:rFonts w:ascii="Times New Roman" w:hAnsi="Times New Roman"/>
          <w:b/>
          <w:sz w:val="24"/>
          <w:szCs w:val="24"/>
        </w:rPr>
      </w:pPr>
    </w:p>
    <w:p w:rsidR="008233EE" w:rsidRDefault="008233EE"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p>
    <w:p w:rsidR="00557C3B" w:rsidRDefault="00557C3B" w:rsidP="008233EE">
      <w:pPr>
        <w:rPr>
          <w:rFonts w:ascii="Times New Roman" w:hAnsi="Times New Roman"/>
          <w:b/>
          <w:sz w:val="24"/>
          <w:szCs w:val="24"/>
        </w:rPr>
      </w:pPr>
      <w:bookmarkStart w:id="12" w:name="_GoBack"/>
      <w:bookmarkEnd w:id="12"/>
    </w:p>
    <w:sectPr w:rsidR="00557C3B" w:rsidSect="004222AB">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6C" w:rsidRDefault="00F7226C" w:rsidP="005C0014">
      <w:r>
        <w:separator/>
      </w:r>
    </w:p>
  </w:endnote>
  <w:endnote w:type="continuationSeparator" w:id="0">
    <w:p w:rsidR="00F7226C" w:rsidRDefault="00F7226C" w:rsidP="005C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14" w:rsidRDefault="005C0014">
    <w:pPr>
      <w:pStyle w:val="Footer"/>
      <w:jc w:val="right"/>
    </w:pPr>
  </w:p>
  <w:p w:rsidR="005C0014" w:rsidRDefault="005C0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6C" w:rsidRDefault="00F7226C" w:rsidP="005C0014">
      <w:r>
        <w:separator/>
      </w:r>
    </w:p>
  </w:footnote>
  <w:footnote w:type="continuationSeparator" w:id="0">
    <w:p w:rsidR="00F7226C" w:rsidRDefault="00F7226C" w:rsidP="005C0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25342"/>
      <w:docPartObj>
        <w:docPartGallery w:val="Page Numbers (Top of Page)"/>
        <w:docPartUnique/>
      </w:docPartObj>
    </w:sdtPr>
    <w:sdtEndPr>
      <w:rPr>
        <w:noProof/>
      </w:rPr>
    </w:sdtEndPr>
    <w:sdtContent>
      <w:p w:rsidR="004222AB" w:rsidRDefault="004222AB">
        <w:pPr>
          <w:pStyle w:val="Header"/>
          <w:jc w:val="center"/>
        </w:pPr>
        <w:r>
          <w:fldChar w:fldCharType="begin"/>
        </w:r>
        <w:r>
          <w:instrText xml:space="preserve"> PAGE   \* MERGEFORMAT </w:instrText>
        </w:r>
        <w:r>
          <w:fldChar w:fldCharType="separate"/>
        </w:r>
        <w:r w:rsidR="007A674B">
          <w:rPr>
            <w:noProof/>
          </w:rPr>
          <w:t>2</w:t>
        </w:r>
        <w:r>
          <w:rPr>
            <w:noProof/>
          </w:rPr>
          <w:fldChar w:fldCharType="end"/>
        </w:r>
      </w:p>
    </w:sdtContent>
  </w:sdt>
  <w:p w:rsidR="004222AB" w:rsidRDefault="004222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216"/>
    <w:multiLevelType w:val="hybridMultilevel"/>
    <w:tmpl w:val="A3BAADCE"/>
    <w:lvl w:ilvl="0" w:tplc="0D606FE2">
      <w:start w:val="1"/>
      <w:numFmt w:val="upperLetter"/>
      <w:lvlText w:val="%1."/>
      <w:lvlJc w:val="left"/>
      <w:pPr>
        <w:ind w:left="786" w:hanging="360"/>
      </w:pPr>
      <w:rPr>
        <w:rFonts w:hint="default"/>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7450C18"/>
    <w:multiLevelType w:val="hybridMultilevel"/>
    <w:tmpl w:val="5A5E4E02"/>
    <w:lvl w:ilvl="0" w:tplc="B93E1E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1402"/>
    <w:multiLevelType w:val="hybridMultilevel"/>
    <w:tmpl w:val="5E3C9836"/>
    <w:lvl w:ilvl="0" w:tplc="6BD2EB7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05DBD"/>
    <w:multiLevelType w:val="hybridMultilevel"/>
    <w:tmpl w:val="E15AE1D4"/>
    <w:lvl w:ilvl="0" w:tplc="3CC4B0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200B1"/>
    <w:multiLevelType w:val="hybridMultilevel"/>
    <w:tmpl w:val="A3BAADCE"/>
    <w:lvl w:ilvl="0" w:tplc="0D606FE2">
      <w:start w:val="1"/>
      <w:numFmt w:val="upperLetter"/>
      <w:lvlText w:val="%1."/>
      <w:lvlJc w:val="left"/>
      <w:pPr>
        <w:ind w:left="786" w:hanging="360"/>
      </w:pPr>
      <w:rPr>
        <w:rFonts w:hint="default"/>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F1B218D"/>
    <w:multiLevelType w:val="hybridMultilevel"/>
    <w:tmpl w:val="134827DA"/>
    <w:lvl w:ilvl="0" w:tplc="A9BC36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60476"/>
    <w:multiLevelType w:val="hybridMultilevel"/>
    <w:tmpl w:val="4C666588"/>
    <w:lvl w:ilvl="0" w:tplc="6FAA2F34">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4"/>
    <w:rsid w:val="000015B4"/>
    <w:rsid w:val="00094964"/>
    <w:rsid w:val="000D7C2C"/>
    <w:rsid w:val="000F119B"/>
    <w:rsid w:val="001038A9"/>
    <w:rsid w:val="001D6B3F"/>
    <w:rsid w:val="001E70D2"/>
    <w:rsid w:val="00202D68"/>
    <w:rsid w:val="00214C70"/>
    <w:rsid w:val="00217B64"/>
    <w:rsid w:val="00242D86"/>
    <w:rsid w:val="00270BAF"/>
    <w:rsid w:val="00271F0C"/>
    <w:rsid w:val="002B4D92"/>
    <w:rsid w:val="002C46E9"/>
    <w:rsid w:val="002D3AAE"/>
    <w:rsid w:val="00336A1F"/>
    <w:rsid w:val="003B3819"/>
    <w:rsid w:val="003B41C4"/>
    <w:rsid w:val="003B5760"/>
    <w:rsid w:val="0041257F"/>
    <w:rsid w:val="004222AB"/>
    <w:rsid w:val="00424F4D"/>
    <w:rsid w:val="004439C4"/>
    <w:rsid w:val="00463F75"/>
    <w:rsid w:val="00503F8C"/>
    <w:rsid w:val="00552D7F"/>
    <w:rsid w:val="00557C3B"/>
    <w:rsid w:val="00595001"/>
    <w:rsid w:val="005C0014"/>
    <w:rsid w:val="005F23BE"/>
    <w:rsid w:val="00612986"/>
    <w:rsid w:val="0063279F"/>
    <w:rsid w:val="00643DF1"/>
    <w:rsid w:val="00767AB8"/>
    <w:rsid w:val="007A674B"/>
    <w:rsid w:val="007B779C"/>
    <w:rsid w:val="007C69F5"/>
    <w:rsid w:val="007D4002"/>
    <w:rsid w:val="007D66BF"/>
    <w:rsid w:val="008233EE"/>
    <w:rsid w:val="008350E7"/>
    <w:rsid w:val="008460E7"/>
    <w:rsid w:val="00875B47"/>
    <w:rsid w:val="008765DF"/>
    <w:rsid w:val="008A24CF"/>
    <w:rsid w:val="008B7580"/>
    <w:rsid w:val="009148D9"/>
    <w:rsid w:val="009453C4"/>
    <w:rsid w:val="00965927"/>
    <w:rsid w:val="009D2F15"/>
    <w:rsid w:val="009D6A62"/>
    <w:rsid w:val="009D6EAC"/>
    <w:rsid w:val="00A32322"/>
    <w:rsid w:val="00A32E51"/>
    <w:rsid w:val="00A42A44"/>
    <w:rsid w:val="00A60C5D"/>
    <w:rsid w:val="00A76503"/>
    <w:rsid w:val="00B04680"/>
    <w:rsid w:val="00B33BBC"/>
    <w:rsid w:val="00B62F94"/>
    <w:rsid w:val="00B63610"/>
    <w:rsid w:val="00BD4DDC"/>
    <w:rsid w:val="00BE54A6"/>
    <w:rsid w:val="00C31583"/>
    <w:rsid w:val="00C4286E"/>
    <w:rsid w:val="00C53D83"/>
    <w:rsid w:val="00C923F6"/>
    <w:rsid w:val="00CA3F63"/>
    <w:rsid w:val="00CE5574"/>
    <w:rsid w:val="00D378D4"/>
    <w:rsid w:val="00D6722D"/>
    <w:rsid w:val="00D72752"/>
    <w:rsid w:val="00D76EC6"/>
    <w:rsid w:val="00DB30C6"/>
    <w:rsid w:val="00DF7A04"/>
    <w:rsid w:val="00E506F2"/>
    <w:rsid w:val="00E50F21"/>
    <w:rsid w:val="00E759CA"/>
    <w:rsid w:val="00F158BB"/>
    <w:rsid w:val="00F21BBB"/>
    <w:rsid w:val="00F268C9"/>
    <w:rsid w:val="00F5673A"/>
    <w:rsid w:val="00F7226C"/>
    <w:rsid w:val="00F77904"/>
    <w:rsid w:val="00F90E4F"/>
    <w:rsid w:val="00FA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E676"/>
  <w15:docId w15:val="{536AC512-3C86-482C-99CB-875E41BC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7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1pt">
    <w:name w:val="Body text (2) + 11 pt"/>
    <w:aliases w:val="Italic,Bold,Spacing 0 pt,Body text (2) + MS Reference Sans Serif,4 pt,7.5 pt,Body text (3) + Not Italic,Body text (2) + 13 pt,Body text (7) + 22.5 pt,Spacing -1 pt,Body text + 13 pt,Body text (6) + Segoe UI,25 pt,Spacing 0 pt97"/>
    <w:rsid w:val="00CE5574"/>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styleId="Hyperlink">
    <w:name w:val="Hyperlink"/>
    <w:semiHidden/>
    <w:unhideWhenUsed/>
    <w:rsid w:val="00CE5574"/>
    <w:rPr>
      <w:color w:val="0000FF"/>
      <w:u w:val="single"/>
    </w:rPr>
  </w:style>
  <w:style w:type="paragraph" w:styleId="Header">
    <w:name w:val="header"/>
    <w:basedOn w:val="Normal"/>
    <w:link w:val="HeaderChar"/>
    <w:uiPriority w:val="99"/>
    <w:unhideWhenUsed/>
    <w:rsid w:val="005C0014"/>
    <w:pPr>
      <w:tabs>
        <w:tab w:val="center" w:pos="4680"/>
        <w:tab w:val="right" w:pos="9360"/>
      </w:tabs>
    </w:pPr>
  </w:style>
  <w:style w:type="character" w:customStyle="1" w:styleId="HeaderChar">
    <w:name w:val="Header Char"/>
    <w:basedOn w:val="DefaultParagraphFont"/>
    <w:link w:val="Header"/>
    <w:uiPriority w:val="99"/>
    <w:rsid w:val="005C0014"/>
    <w:rPr>
      <w:rFonts w:ascii="Calibri" w:eastAsia="Calibri" w:hAnsi="Calibri" w:cs="Times New Roman"/>
    </w:rPr>
  </w:style>
  <w:style w:type="paragraph" w:styleId="Footer">
    <w:name w:val="footer"/>
    <w:basedOn w:val="Normal"/>
    <w:link w:val="FooterChar"/>
    <w:uiPriority w:val="99"/>
    <w:unhideWhenUsed/>
    <w:rsid w:val="005C0014"/>
    <w:pPr>
      <w:tabs>
        <w:tab w:val="center" w:pos="4680"/>
        <w:tab w:val="right" w:pos="9360"/>
      </w:tabs>
    </w:pPr>
  </w:style>
  <w:style w:type="character" w:customStyle="1" w:styleId="FooterChar">
    <w:name w:val="Footer Char"/>
    <w:basedOn w:val="DefaultParagraphFont"/>
    <w:link w:val="Footer"/>
    <w:uiPriority w:val="99"/>
    <w:rsid w:val="005C0014"/>
    <w:rPr>
      <w:rFonts w:ascii="Calibri" w:eastAsia="Calibri" w:hAnsi="Calibri" w:cs="Times New Roman"/>
    </w:rPr>
  </w:style>
  <w:style w:type="paragraph" w:styleId="ListParagraph">
    <w:name w:val="List Paragraph"/>
    <w:basedOn w:val="Normal"/>
    <w:uiPriority w:val="34"/>
    <w:qFormat/>
    <w:rsid w:val="00BD4DDC"/>
    <w:pPr>
      <w:ind w:left="720"/>
      <w:contextualSpacing/>
    </w:pPr>
  </w:style>
  <w:style w:type="paragraph" w:styleId="BalloonText">
    <w:name w:val="Balloon Text"/>
    <w:basedOn w:val="Normal"/>
    <w:link w:val="BalloonTextChar"/>
    <w:uiPriority w:val="99"/>
    <w:semiHidden/>
    <w:unhideWhenUsed/>
    <w:rsid w:val="00463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75"/>
    <w:rPr>
      <w:rFonts w:ascii="Segoe UI" w:eastAsia="Calibri" w:hAnsi="Segoe UI" w:cs="Segoe UI"/>
      <w:sz w:val="18"/>
      <w:szCs w:val="18"/>
    </w:rPr>
  </w:style>
  <w:style w:type="character" w:customStyle="1" w:styleId="Bodytext313pt">
    <w:name w:val="Body text (3) + 13 pt"/>
    <w:basedOn w:val="DefaultParagraphFont"/>
    <w:rsid w:val="00F90E4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styleId="FootnoteText">
    <w:name w:val="footnote text"/>
    <w:basedOn w:val="Normal"/>
    <w:link w:val="FootnoteTextChar"/>
    <w:uiPriority w:val="99"/>
    <w:semiHidden/>
    <w:unhideWhenUsed/>
    <w:rsid w:val="00C31583"/>
    <w:pPr>
      <w:ind w:firstLine="720"/>
      <w:jc w:val="both"/>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C31583"/>
    <w:rPr>
      <w:rFonts w:ascii="Times New Roman" w:hAnsi="Times New Roman"/>
      <w:sz w:val="20"/>
      <w:szCs w:val="20"/>
    </w:rPr>
  </w:style>
  <w:style w:type="character" w:styleId="FootnoteReference">
    <w:name w:val="footnote reference"/>
    <w:basedOn w:val="DefaultParagraphFont"/>
    <w:uiPriority w:val="99"/>
    <w:semiHidden/>
    <w:unhideWhenUsed/>
    <w:rsid w:val="00C31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2023-02-16T03:43:00Z</cp:lastPrinted>
  <dcterms:created xsi:type="dcterms:W3CDTF">2023-06-21T21:51:00Z</dcterms:created>
  <dcterms:modified xsi:type="dcterms:W3CDTF">2023-06-21T21:58:00Z</dcterms:modified>
</cp:coreProperties>
</file>